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INTERNATIONAL CONFERENCE OF SUSTAINABLE AGRICULTURE 2018 (ICSA2018)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20 – 21</w:t>
      </w:r>
      <w:r w:rsidDel="00000000" w:rsidR="00000000" w:rsidRPr="00000000">
        <w:rPr>
          <w:b w:val="1"/>
          <w:sz w:val="21"/>
          <w:szCs w:val="2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1"/>
          <w:szCs w:val="21"/>
          <w:rtl w:val="0"/>
        </w:rPr>
        <w:t xml:space="preserve"> September 2018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Faculty of Sustainable agriculture, UMS, Sandakan, Sabah, Malaysia</w:t>
      </w:r>
    </w:p>
    <w:p w:rsidR="00000000" w:rsidDel="00000000" w:rsidP="00000000" w:rsidRDefault="00000000" w:rsidRPr="00000000" w14:paraId="00000004">
      <w:pPr>
        <w:spacing w:line="218.1818181818181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560" w:firstLine="0"/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Guide for Poster Presentation</w:t>
      </w:r>
    </w:p>
    <w:p w:rsidR="00000000" w:rsidDel="00000000" w:rsidP="00000000" w:rsidRDefault="00000000" w:rsidRPr="00000000" w14:paraId="00000006">
      <w:pPr>
        <w:ind w:left="560" w:firstLine="0"/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60" w:firstLine="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Please note the following information for the preparation of your poster:</w:t>
      </w:r>
    </w:p>
    <w:p w:rsidR="00000000" w:rsidDel="00000000" w:rsidP="00000000" w:rsidRDefault="00000000" w:rsidRPr="00000000" w14:paraId="00000008">
      <w:pPr>
        <w:spacing w:line="257.45454545454544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1080" w:right="640" w:hanging="54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Posters shall be prepared to A1 size, portrait orientation. </w:t>
      </w:r>
    </w:p>
    <w:p w:rsidR="00000000" w:rsidDel="00000000" w:rsidP="00000000" w:rsidRDefault="00000000" w:rsidRPr="00000000" w14:paraId="0000000A">
      <w:pPr>
        <w:spacing w:line="240" w:lineRule="auto"/>
        <w:ind w:left="108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1080" w:right="525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  <w:tab/>
      </w:r>
      <w:r w:rsidDel="00000000" w:rsidR="00000000" w:rsidRPr="00000000">
        <w:rPr>
          <w:sz w:val="21"/>
          <w:szCs w:val="21"/>
          <w:rtl w:val="0"/>
        </w:rPr>
        <w:t xml:space="preserve">The contents of your poster (text, illustrations, etc.) should be legible from a distance of at least one meter.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1080" w:hanging="54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3)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sz w:val="21"/>
          <w:szCs w:val="21"/>
          <w:rtl w:val="0"/>
        </w:rPr>
        <w:t xml:space="preserve">The poster should be written in English and typically have the following contents:</w:t>
      </w:r>
    </w:p>
    <w:p w:rsidR="00000000" w:rsidDel="00000000" w:rsidP="00000000" w:rsidRDefault="00000000" w:rsidRPr="00000000" w14:paraId="0000000E">
      <w:pPr>
        <w:spacing w:after="60" w:line="240" w:lineRule="auto"/>
        <w:ind w:left="720" w:right="540" w:firstLine="72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Title</w:t>
      </w:r>
      <w:r w:rsidDel="00000000" w:rsidR="00000000" w:rsidRPr="00000000">
        <w:rPr>
          <w:sz w:val="21"/>
          <w:szCs w:val="21"/>
          <w:rtl w:val="0"/>
        </w:rPr>
        <w:t xml:space="preserve"> - to be placed at the top center of the poster</w:t>
      </w:r>
    </w:p>
    <w:p w:rsidR="00000000" w:rsidDel="00000000" w:rsidP="00000000" w:rsidRDefault="00000000" w:rsidRPr="00000000" w14:paraId="0000000F">
      <w:pPr>
        <w:spacing w:after="60" w:line="240" w:lineRule="auto"/>
        <w:ind w:left="1440" w:right="540" w:firstLine="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Names of all authors with affiliations</w:t>
      </w:r>
      <w:r w:rsidDel="00000000" w:rsidR="00000000" w:rsidRPr="00000000">
        <w:rPr>
          <w:sz w:val="21"/>
          <w:szCs w:val="21"/>
          <w:rtl w:val="0"/>
        </w:rPr>
        <w:t xml:space="preserve"> - corresponding author to be indicated, contact to be provided.</w:t>
      </w:r>
    </w:p>
    <w:p w:rsidR="00000000" w:rsidDel="00000000" w:rsidP="00000000" w:rsidRDefault="00000000" w:rsidRPr="00000000" w14:paraId="00000010">
      <w:pPr>
        <w:spacing w:after="60" w:line="240" w:lineRule="auto"/>
        <w:ind w:left="1180" w:right="540" w:firstLine="26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Introduction</w:t>
      </w:r>
      <w:r w:rsidDel="00000000" w:rsidR="00000000" w:rsidRPr="00000000">
        <w:rPr>
          <w:sz w:val="21"/>
          <w:szCs w:val="21"/>
          <w:rtl w:val="0"/>
        </w:rPr>
        <w:t xml:space="preserve"> – motivation, objectives, context</w:t>
      </w:r>
    </w:p>
    <w:p w:rsidR="00000000" w:rsidDel="00000000" w:rsidP="00000000" w:rsidRDefault="00000000" w:rsidRPr="00000000" w14:paraId="00000011">
      <w:pPr>
        <w:spacing w:after="60" w:line="240" w:lineRule="auto"/>
        <w:ind w:left="1180" w:right="540" w:firstLine="26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Methods / Materials</w:t>
      </w:r>
      <w:r w:rsidDel="00000000" w:rsidR="00000000" w:rsidRPr="00000000">
        <w:rPr>
          <w:sz w:val="21"/>
          <w:szCs w:val="21"/>
          <w:rtl w:val="0"/>
        </w:rPr>
        <w:t xml:space="preserve"> – theoretical models, experimental set up and procedures</w:t>
      </w:r>
    </w:p>
    <w:p w:rsidR="00000000" w:rsidDel="00000000" w:rsidP="00000000" w:rsidRDefault="00000000" w:rsidRPr="00000000" w14:paraId="00000012">
      <w:pPr>
        <w:spacing w:after="60" w:line="240" w:lineRule="auto"/>
        <w:ind w:left="1180" w:right="540" w:firstLine="26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Results</w:t>
      </w:r>
      <w:r w:rsidDel="00000000" w:rsidR="00000000" w:rsidRPr="00000000">
        <w:rPr>
          <w:sz w:val="21"/>
          <w:szCs w:val="21"/>
          <w:rtl w:val="0"/>
        </w:rPr>
        <w:t xml:space="preserve"> - supported by graphs, tables, etc.</w:t>
      </w:r>
    </w:p>
    <w:p w:rsidR="00000000" w:rsidDel="00000000" w:rsidP="00000000" w:rsidRDefault="00000000" w:rsidRPr="00000000" w14:paraId="00000013">
      <w:pPr>
        <w:spacing w:after="60" w:line="240" w:lineRule="auto"/>
        <w:ind w:left="1180" w:right="540" w:firstLine="26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Discussion and conclusions</w:t>
      </w:r>
      <w:r w:rsidDel="00000000" w:rsidR="00000000" w:rsidRPr="00000000">
        <w:rPr>
          <w:sz w:val="21"/>
          <w:szCs w:val="21"/>
          <w:rtl w:val="0"/>
        </w:rPr>
        <w:t xml:space="preserve"> – highlight significance of the findings</w:t>
      </w:r>
    </w:p>
    <w:p w:rsidR="00000000" w:rsidDel="00000000" w:rsidP="00000000" w:rsidRDefault="00000000" w:rsidRPr="00000000" w14:paraId="00000014">
      <w:pPr>
        <w:spacing w:after="60" w:line="240" w:lineRule="auto"/>
        <w:ind w:left="1180" w:right="540" w:firstLine="26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Acknowledgements and references.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1080" w:hanging="54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40" w:lineRule="auto"/>
        <w:ind w:left="540" w:right="560" w:firstLine="0"/>
        <w:contextualSpacing w:val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